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35" w:rsidRPr="008D1D17" w:rsidRDefault="00873099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COMUNICACIÓN Y PANTALLAS</w:t>
      </w:r>
    </w:p>
    <w:p w:rsidR="008D1D17" w:rsidRPr="008D1D17" w:rsidRDefault="000430B9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>
          <v:rect id="_x0000_i1025" style="width:0;height:1.5pt" o:hralign="center" o:hrstd="t" o:hr="t" fillcolor="#a0a0a0" stroked="f"/>
        </w:pict>
      </w:r>
    </w:p>
    <w:p w:rsidR="001E533F" w:rsidRPr="00C4079E" w:rsidRDefault="00636217" w:rsidP="001E533F">
      <w:pPr>
        <w:pStyle w:val="Ttulo1"/>
        <w:spacing w:before="0" w:after="360"/>
        <w:rPr>
          <w:rFonts w:ascii="Times New Roman" w:hAnsi="Times New Roman" w:cs="Times New Roman"/>
          <w:b w:val="0"/>
          <w:bCs/>
          <w:color w:val="auto"/>
          <w:sz w:val="32"/>
          <w:szCs w:val="32"/>
        </w:rPr>
      </w:pPr>
      <w:r w:rsidRPr="00636217"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 xml:space="preserve">Fiebre por el cuidado facial en la infancia: el fenómeno Sephora </w:t>
      </w:r>
      <w:proofErr w:type="spellStart"/>
      <w:r w:rsidRPr="00636217"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>Kids</w:t>
      </w:r>
      <w:proofErr w:type="spellEnd"/>
      <w:r w:rsidRPr="00636217"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 xml:space="preserve"> atrae a las marcas y preocupa a psicólogos y dermatólogos</w:t>
      </w:r>
    </w:p>
    <w:p w:rsidR="00541634" w:rsidRDefault="000430B9" w:rsidP="001E533F">
      <w:pPr>
        <w:rPr>
          <w:rFonts w:ascii="Times New Roman" w:hAnsi="Times New Roman" w:cs="Times New Roman"/>
          <w:color w:val="7F7F7F" w:themeColor="text1" w:themeTint="80"/>
        </w:rPr>
      </w:pPr>
      <w:hyperlink r:id="rId9" w:history="1">
        <w:r w:rsidR="00834FDD" w:rsidRPr="00576CA6">
          <w:rPr>
            <w:rStyle w:val="Hipervnculo"/>
            <w:rFonts w:ascii="Times New Roman" w:hAnsi="Times New Roman" w:cs="Times New Roman"/>
          </w:rPr>
          <w:t>https://www.eldiario.es/la-rioja/fiebre-cuidado-facial-infancia-fenomeno-sephora-kids-atrae-marcas-preocupa-psicologos-dermatologos_1_11247863.html</w:t>
        </w:r>
      </w:hyperlink>
    </w:p>
    <w:p w:rsidR="00834FDD" w:rsidRDefault="00834FDD" w:rsidP="001E533F">
      <w:pPr>
        <w:rPr>
          <w:rFonts w:ascii="Times New Roman" w:hAnsi="Times New Roman" w:cs="Times New Roman"/>
          <w:color w:val="7F7F7F" w:themeColor="text1" w:themeTint="80"/>
        </w:rPr>
      </w:pPr>
    </w:p>
    <w:p w:rsidR="00541634" w:rsidRPr="001E533F" w:rsidRDefault="00541634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:rsidTr="00541634">
        <w:tc>
          <w:tcPr>
            <w:tcW w:w="7371" w:type="dxa"/>
          </w:tcPr>
          <w:p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:rsidR="00541634" w:rsidRDefault="00A75AC6" w:rsidP="00A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 </w:t>
            </w:r>
            <w:r w:rsidRPr="00A75AC6">
              <w:rPr>
                <w:rFonts w:ascii="Times New Roman" w:eastAsia="Times New Roman" w:hAnsi="Times New Roman" w:cs="Times New Roman"/>
              </w:rPr>
              <w:t>fenómeno</w:t>
            </w:r>
            <w:r>
              <w:rPr>
                <w:rFonts w:ascii="Times New Roman" w:eastAsia="Times New Roman" w:hAnsi="Times New Roman" w:cs="Times New Roman"/>
              </w:rPr>
              <w:t xml:space="preserve"> de las </w:t>
            </w:r>
            <w:r w:rsidRPr="00A75AC6">
              <w:rPr>
                <w:rFonts w:ascii="Times New Roman" w:eastAsia="Times New Roman" w:hAnsi="Times New Roman" w:cs="Times New Roman"/>
                <w:i/>
              </w:rPr>
              <w:t xml:space="preserve">Sephora </w:t>
            </w:r>
            <w:proofErr w:type="spellStart"/>
            <w:r w:rsidRPr="00A75AC6">
              <w:rPr>
                <w:rFonts w:ascii="Times New Roman" w:eastAsia="Times New Roman" w:hAnsi="Times New Roman" w:cs="Times New Roman"/>
                <w:i/>
              </w:rPr>
              <w:t>Kids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permite debatir en clase sobre la </w:t>
            </w:r>
            <w:r w:rsidRPr="00A75AC6">
              <w:rPr>
                <w:rFonts w:ascii="Times New Roman" w:eastAsia="Times New Roman" w:hAnsi="Times New Roman" w:cs="Times New Roman"/>
              </w:rPr>
              <w:t xml:space="preserve">influencia que ejercen las redes sociales 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 w:rsidRPr="00A75AC6">
              <w:rPr>
                <w:rFonts w:ascii="Times New Roman" w:eastAsia="Times New Roman" w:hAnsi="Times New Roman" w:cs="Times New Roman"/>
              </w:rPr>
              <w:t>las pre</w:t>
            </w:r>
            <w:r w:rsidR="00B66EBF">
              <w:rPr>
                <w:rFonts w:ascii="Times New Roman" w:eastAsia="Times New Roman" w:hAnsi="Times New Roman" w:cs="Times New Roman"/>
              </w:rPr>
              <w:t xml:space="preserve"> </w:t>
            </w:r>
            <w:r w:rsidRPr="00A75AC6">
              <w:rPr>
                <w:rFonts w:ascii="Times New Roman" w:eastAsia="Times New Roman" w:hAnsi="Times New Roman" w:cs="Times New Roman"/>
              </w:rPr>
              <w:t>y adolescentes en la compra y consumo de productos de belleza</w:t>
            </w:r>
            <w:r>
              <w:rPr>
                <w:rFonts w:ascii="Times New Roman" w:eastAsia="Times New Roman" w:hAnsi="Times New Roman" w:cs="Times New Roman"/>
              </w:rPr>
              <w:t xml:space="preserve"> no aptos para su edad, </w:t>
            </w:r>
            <w:r w:rsidR="00B66EBF">
              <w:rPr>
                <w:rFonts w:ascii="Times New Roman" w:eastAsia="Times New Roman" w:hAnsi="Times New Roman" w:cs="Times New Roman"/>
              </w:rPr>
              <w:t xml:space="preserve">la normalización del maquillaje, </w:t>
            </w:r>
            <w:r>
              <w:rPr>
                <w:rFonts w:ascii="Times New Roman" w:eastAsia="Times New Roman" w:hAnsi="Times New Roman" w:cs="Times New Roman"/>
              </w:rPr>
              <w:t>los peligros derivados de su uso</w:t>
            </w:r>
            <w:r w:rsidR="00B66EBF">
              <w:rPr>
                <w:rFonts w:ascii="Times New Roman" w:eastAsia="Times New Roman" w:hAnsi="Times New Roman" w:cs="Times New Roman"/>
              </w:rPr>
              <w:t xml:space="preserve"> tanto físico como psicológicos</w:t>
            </w:r>
            <w:r>
              <w:rPr>
                <w:rFonts w:ascii="Times New Roman" w:eastAsia="Times New Roman" w:hAnsi="Times New Roman" w:cs="Times New Roman"/>
              </w:rPr>
              <w:t xml:space="preserve">, y la </w:t>
            </w:r>
            <w:r w:rsidRPr="00A75AC6">
              <w:rPr>
                <w:rFonts w:ascii="Times New Roman" w:eastAsia="Times New Roman" w:hAnsi="Times New Roman" w:cs="Times New Roman"/>
              </w:rPr>
              <w:t xml:space="preserve">presión </w:t>
            </w:r>
            <w:r w:rsidR="00B66EBF">
              <w:rPr>
                <w:rFonts w:ascii="Times New Roman" w:eastAsia="Times New Roman" w:hAnsi="Times New Roman" w:cs="Times New Roman"/>
              </w:rPr>
              <w:t xml:space="preserve">que la publicidad ejerce en este </w:t>
            </w:r>
            <w:r>
              <w:rPr>
                <w:rFonts w:ascii="Times New Roman" w:eastAsia="Times New Roman" w:hAnsi="Times New Roman" w:cs="Times New Roman"/>
              </w:rPr>
              <w:t xml:space="preserve">sector de la población para alcanzar un </w:t>
            </w:r>
            <w:r w:rsidRPr="00A75AC6">
              <w:rPr>
                <w:rFonts w:ascii="Times New Roman" w:eastAsia="Times New Roman" w:hAnsi="Times New Roman" w:cs="Times New Roman"/>
              </w:rPr>
              <w:t>canon de belleza perfecto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:rsidR="00B66EBF" w:rsidRPr="00B66EBF" w:rsidRDefault="00B66EBF" w:rsidP="00B66EB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</w:rPr>
            </w:pPr>
            <w:r w:rsidRPr="00B66EBF">
              <w:rPr>
                <w:rFonts w:ascii="Times New Roman" w:eastAsia="Times New Roman" w:hAnsi="Times New Roman" w:cs="Times New Roman"/>
              </w:rPr>
              <w:t>Desarrollar las destrezas básicas en los niños/as y adolescentes en la lectura crítica de los contenidos que hay en las redes sociales y en las plataformas digitales. Adquirir una correcta preparación en el campo de las redes sociales con el fin de promover un análisis reflexivo y evitar una aceptación sin discernimiento de lo que perciben.</w:t>
            </w:r>
          </w:p>
          <w:p w:rsidR="00B66EBF" w:rsidRPr="00B66EBF" w:rsidRDefault="00B66EBF" w:rsidP="00B66EB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</w:rPr>
            </w:pPr>
            <w:r w:rsidRPr="00B66EBF">
              <w:rPr>
                <w:rFonts w:ascii="Times New Roman" w:eastAsia="Times New Roman" w:hAnsi="Times New Roman" w:cs="Times New Roman"/>
              </w:rPr>
              <w:t xml:space="preserve"> Educar en un uso responsable y seguro de productos cosméticos entre niños/as y adolescentes.</w:t>
            </w:r>
          </w:p>
          <w:p w:rsidR="00B66EBF" w:rsidRPr="00B66EBF" w:rsidRDefault="00B66EBF" w:rsidP="00B66EB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</w:rPr>
            </w:pPr>
            <w:r w:rsidRPr="00B66EBF">
              <w:rPr>
                <w:rFonts w:ascii="Times New Roman" w:eastAsia="Times New Roman" w:hAnsi="Times New Roman" w:cs="Times New Roman"/>
              </w:rPr>
              <w:t>Fortalecer las capacidades intelectuales de los jóvenes para que tengan un mejor procesamiento, comprensión y utilización de la información.</w:t>
            </w:r>
          </w:p>
          <w:p w:rsidR="00541634" w:rsidRPr="00083919" w:rsidRDefault="00541634" w:rsidP="0054163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:rsidR="00541634" w:rsidRDefault="005C24A9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Secundaria/ 12-16 años</w:t>
            </w:r>
            <w:r w:rsidR="0054163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:rsidR="00655084" w:rsidRDefault="005C24A9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Materia</w:t>
            </w:r>
          </w:p>
          <w:p w:rsidR="00655084" w:rsidRDefault="005C24A9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Ética / Valores / </w:t>
            </w:r>
            <w:r w:rsidR="001A0F81">
              <w:rPr>
                <w:rFonts w:ascii="Times New Roman" w:eastAsia="Times New Roman" w:hAnsi="Times New Roman" w:cs="Times New Roman"/>
              </w:rPr>
              <w:t xml:space="preserve">Educación Física </w:t>
            </w:r>
          </w:p>
          <w:p w:rsidR="00541634" w:rsidRDefault="00541634" w:rsidP="00385F93">
            <w:pPr>
              <w:ind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1" w:name="_heading=h.gjdgxs" w:colFirst="0" w:colLast="0"/>
      <w:bookmarkEnd w:id="1"/>
    </w:p>
    <w:p w:rsidR="00212235" w:rsidRDefault="00612A4D">
      <w:pPr>
        <w:jc w:val="both"/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:rsidR="00AA7ADA" w:rsidRPr="00AA7ADA" w:rsidRDefault="00AA7ADA" w:rsidP="00AA7AD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¿Conoce tu alumnado el llamado fenómeno de l</w:t>
      </w:r>
      <w:r w:rsidR="00142208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 w:rsidRPr="00AA7ADA">
        <w:rPr>
          <w:rFonts w:ascii="Times New Roman" w:eastAsia="Times New Roman" w:hAnsi="Times New Roman" w:cs="Times New Roman"/>
          <w:i/>
          <w:color w:val="000000"/>
        </w:rPr>
        <w:t xml:space="preserve">Sephora </w:t>
      </w:r>
      <w:proofErr w:type="spellStart"/>
      <w:r w:rsidRPr="00AA7ADA">
        <w:rPr>
          <w:rFonts w:ascii="Times New Roman" w:eastAsia="Times New Roman" w:hAnsi="Times New Roman" w:cs="Times New Roman"/>
          <w:i/>
          <w:color w:val="000000"/>
        </w:rPr>
        <w:t>kids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? </w:t>
      </w:r>
      <w:r>
        <w:rPr>
          <w:rFonts w:ascii="Times New Roman" w:eastAsia="Times New Roman" w:hAnsi="Times New Roman" w:cs="Times New Roman"/>
          <w:color w:val="000000"/>
        </w:rPr>
        <w:t>Si es así, anímalos a que lo describan. Si, por el contrario, no lo conocen, c</w:t>
      </w:r>
      <w:r w:rsidRPr="00AA7ADA">
        <w:rPr>
          <w:rFonts w:ascii="Times New Roman" w:eastAsia="Times New Roman" w:hAnsi="Times New Roman" w:cs="Times New Roman"/>
          <w:color w:val="000000"/>
        </w:rPr>
        <w:t xml:space="preserve">on el fin de introducir la temática </w:t>
      </w:r>
      <w:r>
        <w:rPr>
          <w:rFonts w:ascii="Times New Roman" w:eastAsia="Times New Roman" w:hAnsi="Times New Roman" w:cs="Times New Roman"/>
        </w:rPr>
        <w:t xml:space="preserve">muestra este </w:t>
      </w:r>
      <w:r w:rsidRPr="00AA7ADA">
        <w:rPr>
          <w:rFonts w:ascii="Times New Roman" w:eastAsia="Times New Roman" w:hAnsi="Times New Roman" w:cs="Times New Roman"/>
        </w:rPr>
        <w:t>vídeo explicativo en el que se reflej</w:t>
      </w:r>
      <w:r>
        <w:rPr>
          <w:rFonts w:ascii="Times New Roman" w:eastAsia="Times New Roman" w:hAnsi="Times New Roman" w:cs="Times New Roman"/>
        </w:rPr>
        <w:t>a</w:t>
      </w:r>
      <w:r w:rsidRPr="00AA7ADA">
        <w:rPr>
          <w:rFonts w:ascii="Times New Roman" w:eastAsia="Times New Roman" w:hAnsi="Times New Roman" w:cs="Times New Roman"/>
        </w:rPr>
        <w:t>n las consecuencias y peligros a los que pueden estar sometidos los niños/as que realizan estas prácticas.</w:t>
      </w:r>
    </w:p>
    <w:p w:rsidR="00AA7ADA" w:rsidRPr="00AA7ADA" w:rsidRDefault="00AA7ADA" w:rsidP="00AA7A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AA7ADA" w:rsidRPr="008D1D17" w:rsidRDefault="00AA7ADA" w:rsidP="00AA7ADA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AA7ADA" w:rsidRPr="00AA7ADA" w:rsidRDefault="00AA7ADA" w:rsidP="00AA7ADA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AA7ADA">
        <w:rPr>
          <w:rFonts w:ascii="Times New Roman" w:hAnsi="Times New Roman" w:cs="Times New Roman"/>
        </w:rPr>
        <w:t>[2:</w:t>
      </w:r>
      <w:r w:rsidRPr="00AA7ADA">
        <w:rPr>
          <w:rFonts w:ascii="Times New Roman" w:hAnsi="Times New Roman" w:cs="Times New Roman"/>
        </w:rPr>
        <w:t>57</w:t>
      </w:r>
      <w:r w:rsidRPr="00AA7ADA">
        <w:rPr>
          <w:rFonts w:ascii="Times New Roman" w:hAnsi="Times New Roman" w:cs="Times New Roman"/>
        </w:rPr>
        <w:t>]</w:t>
      </w:r>
      <w:r w:rsidR="00142208" w:rsidRPr="00142208">
        <w:rPr>
          <w:rFonts w:ascii="Times New Roman" w:eastAsia="Times New Roman" w:hAnsi="Times New Roman" w:cs="Times New Roman"/>
        </w:rPr>
        <w:t xml:space="preserve"> </w:t>
      </w:r>
      <w:r w:rsidR="00142208" w:rsidRPr="00AA7ADA">
        <w:rPr>
          <w:rFonts w:ascii="Times New Roman" w:eastAsia="Times New Roman" w:hAnsi="Times New Roman" w:cs="Times New Roman"/>
        </w:rPr>
        <w:t xml:space="preserve">Peligrosa tendencia de </w:t>
      </w:r>
      <w:proofErr w:type="spellStart"/>
      <w:r w:rsidR="00142208" w:rsidRPr="00AA7ADA">
        <w:rPr>
          <w:rFonts w:ascii="Times New Roman" w:eastAsia="Times New Roman" w:hAnsi="Times New Roman" w:cs="Times New Roman"/>
        </w:rPr>
        <w:t>Tik</w:t>
      </w:r>
      <w:proofErr w:type="spellEnd"/>
      <w:r w:rsidR="00142208" w:rsidRPr="00AA7AD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2208" w:rsidRPr="00AA7ADA">
        <w:rPr>
          <w:rFonts w:ascii="Times New Roman" w:eastAsia="Times New Roman" w:hAnsi="Times New Roman" w:cs="Times New Roman"/>
        </w:rPr>
        <w:t>Tok</w:t>
      </w:r>
      <w:proofErr w:type="spellEnd"/>
      <w:r w:rsidR="00142208" w:rsidRPr="00AA7ADA">
        <w:rPr>
          <w:rFonts w:ascii="Times New Roman" w:eastAsia="Times New Roman" w:hAnsi="Times New Roman" w:cs="Times New Roman"/>
        </w:rPr>
        <w:t xml:space="preserve"> lleva a cientos de niños a los dermatólogos</w:t>
      </w:r>
      <w:r w:rsidRPr="00AA7ADA">
        <w:rPr>
          <w:rFonts w:ascii="Times New Roman" w:hAnsi="Times New Roman" w:cs="Times New Roman"/>
        </w:rPr>
        <w:t xml:space="preserve">  </w:t>
      </w:r>
      <w:hyperlink r:id="rId10" w:history="1">
        <w:r w:rsidRPr="00AA7ADA">
          <w:rPr>
            <w:rStyle w:val="Hipervnculo"/>
            <w:rFonts w:ascii="Times New Roman" w:eastAsia="Times New Roman" w:hAnsi="Times New Roman" w:cs="Times New Roman"/>
          </w:rPr>
          <w:t>https://vm.tiktok.com/ZGeQ6yNmH/</w:t>
        </w:r>
      </w:hyperlink>
    </w:p>
    <w:p w:rsidR="00AA7ADA" w:rsidRPr="00AA7ADA" w:rsidRDefault="00AA7ADA" w:rsidP="00AA7A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AA7ADA" w:rsidRPr="00AA7ADA" w:rsidRDefault="00AA7ADA" w:rsidP="00AA7A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AA7ADA" w:rsidRPr="00AA7ADA" w:rsidRDefault="00142208" w:rsidP="00AA7A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Inicia un breve debate inicial con las siguientes preguntas:</w:t>
      </w:r>
    </w:p>
    <w:p w:rsidR="00AA7ADA" w:rsidRPr="00AA7ADA" w:rsidRDefault="00AA7ADA" w:rsidP="00AA7A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AA7ADA" w:rsidRPr="00142208" w:rsidRDefault="00AA7ADA" w:rsidP="0014220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142208">
        <w:rPr>
          <w:rFonts w:ascii="Times New Roman" w:eastAsia="Times New Roman" w:hAnsi="Times New Roman" w:cs="Times New Roman"/>
        </w:rPr>
        <w:t>¿Qué opináis al respecto?</w:t>
      </w:r>
    </w:p>
    <w:p w:rsidR="00AA7ADA" w:rsidRPr="00142208" w:rsidRDefault="00AA7ADA" w:rsidP="0014220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142208">
        <w:rPr>
          <w:rFonts w:ascii="Times New Roman" w:eastAsia="Times New Roman" w:hAnsi="Times New Roman" w:cs="Times New Roman"/>
        </w:rPr>
        <w:t>¿Alguna vez habéis sentido la presión de seguir las tendencias o de comportaros de cierta manera por lo que veis en las redes sociales?</w:t>
      </w:r>
    </w:p>
    <w:p w:rsidR="00AA7ADA" w:rsidRPr="00142208" w:rsidRDefault="00AA7ADA" w:rsidP="0014220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142208">
        <w:rPr>
          <w:rFonts w:ascii="Times New Roman" w:eastAsia="Times New Roman" w:hAnsi="Times New Roman" w:cs="Times New Roman"/>
        </w:rPr>
        <w:t xml:space="preserve">¿Os habéis parado a pensar en las consecuencias de seguir ciegamente las tendencias promovidas en las </w:t>
      </w:r>
      <w:proofErr w:type="spellStart"/>
      <w:r w:rsidRPr="00142208">
        <w:rPr>
          <w:rFonts w:ascii="Times New Roman" w:eastAsia="Times New Roman" w:hAnsi="Times New Roman" w:cs="Times New Roman"/>
        </w:rPr>
        <w:t>redes?</w:t>
      </w:r>
      <w:proofErr w:type="spellEnd"/>
    </w:p>
    <w:p w:rsidR="00AA7ADA" w:rsidRDefault="00AA7ADA" w:rsidP="00AA7A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AA7ADA" w:rsidRDefault="00AA7ADA" w:rsidP="00AA7A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AE4878" w:rsidRPr="008D1D17" w:rsidRDefault="00AE4878">
      <w:pPr>
        <w:jc w:val="both"/>
        <w:rPr>
          <w:rFonts w:ascii="Times New Roman" w:eastAsia="Times New Roman" w:hAnsi="Times New Roman" w:cs="Times New Roman"/>
        </w:rPr>
      </w:pPr>
    </w:p>
    <w:p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2. Aprende las palabras clave</w:t>
      </w:r>
    </w:p>
    <w:p w:rsidR="00834FDD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Antes de leer el texto, </w:t>
      </w:r>
      <w:r w:rsidR="00142208">
        <w:rPr>
          <w:rFonts w:ascii="Times New Roman" w:eastAsia="Times New Roman" w:hAnsi="Times New Roman" w:cs="Times New Roman"/>
        </w:rPr>
        <w:t>debate</w:t>
      </w:r>
      <w:r>
        <w:rPr>
          <w:rFonts w:ascii="Times New Roman" w:eastAsia="Times New Roman" w:hAnsi="Times New Roman" w:cs="Times New Roman"/>
        </w:rPr>
        <w:t xml:space="preserve"> con tu alumnado los siguientes términos</w:t>
      </w:r>
      <w:r w:rsidR="00142208">
        <w:rPr>
          <w:rFonts w:ascii="Times New Roman" w:eastAsia="Times New Roman" w:hAnsi="Times New Roman" w:cs="Times New Roman"/>
        </w:rPr>
        <w:t xml:space="preserve">, </w:t>
      </w:r>
      <w:proofErr w:type="gramStart"/>
      <w:r w:rsidR="00142208">
        <w:rPr>
          <w:rFonts w:ascii="Times New Roman" w:eastAsia="Times New Roman" w:hAnsi="Times New Roman" w:cs="Times New Roman"/>
        </w:rPr>
        <w:t>que</w:t>
      </w:r>
      <w:proofErr w:type="gramEnd"/>
      <w:r w:rsidR="00142208">
        <w:rPr>
          <w:rFonts w:ascii="Times New Roman" w:eastAsia="Times New Roman" w:hAnsi="Times New Roman" w:cs="Times New Roman"/>
        </w:rPr>
        <w:t xml:space="preserve"> si bien son fáciles de entender, son clave en este texto periodístico: </w:t>
      </w:r>
    </w:p>
    <w:p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203440" w:rsidRDefault="00834FDD" w:rsidP="0014220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Daños dermatológicos </w:t>
      </w:r>
      <w:r>
        <w:rPr>
          <w:rFonts w:ascii="Times New Roman" w:eastAsia="Times New Roman" w:hAnsi="Times New Roman" w:cs="Times New Roman"/>
        </w:rPr>
        <w:tab/>
        <w:t xml:space="preserve"> Autoestima</w:t>
      </w:r>
    </w:p>
    <w:p w:rsidR="00212235" w:rsidRPr="008D1D17" w:rsidRDefault="00212235" w:rsidP="001F751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212235" w:rsidRPr="00342B11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3. Entendiendo la actualidad informativa </w:t>
      </w:r>
    </w:p>
    <w:p w:rsidR="001F751C" w:rsidRDefault="00612A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Enlace de la noticia: </w:t>
      </w:r>
      <w:hyperlink r:id="rId11" w:history="1">
        <w:r w:rsidR="00834FDD" w:rsidRPr="00576CA6">
          <w:rPr>
            <w:rStyle w:val="Hipervnculo"/>
            <w:rFonts w:ascii="Times New Roman" w:eastAsia="Times New Roman" w:hAnsi="Times New Roman" w:cs="Times New Roman"/>
          </w:rPr>
          <w:t>https://www.eldiario.es/la-rioja/fiebre-cuidado-facial-infancia-fenomeno-sephora-kids-atrae-marcas-preocupa-psicologos-dermatologos_1_11247863.html</w:t>
        </w:r>
      </w:hyperlink>
    </w:p>
    <w:p w:rsidR="00834FDD" w:rsidRPr="001F5CDA" w:rsidRDefault="00834F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:rsidR="001F751C" w:rsidRDefault="001F75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Pide a tu alumnado que lea ahora la noticia y que responda a las siguientes preguntas tipo test para corroborar la lectura comprensiva del texto. </w:t>
      </w:r>
    </w:p>
    <w:p w:rsidR="00834FDD" w:rsidRPr="008D1D17" w:rsidRDefault="00834F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2" w:name="_Hlk184037793"/>
      <w:r w:rsidRPr="00834FDD">
        <w:rPr>
          <w:rFonts w:ascii="Times New Roman" w:eastAsia="Times New Roman" w:hAnsi="Times New Roman" w:cs="Times New Roman"/>
        </w:rPr>
        <w:t xml:space="preserve">1. ¿Qué porcentaje de menores reciben publicidad de cosmética y belleza, según el estudio DIGITAL FIT desarrollado por UNIR y la Fundación Mapfre?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A) 25%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B) 10%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35%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2. ¿Qué vertientes destacan como el gran poder de influencia de los menores en el consumo, según el estudio?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A) Poder de influencia en las decisiones de compra familiares y consumidores primarios 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Son consumidores secundarios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No influyen en las decisiones de compra familiares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3. ¿Qué consecuencia menciona Beatriz </w:t>
      </w:r>
      <w:proofErr w:type="spellStart"/>
      <w:r w:rsidRPr="00834FDD">
        <w:rPr>
          <w:rFonts w:ascii="Times New Roman" w:eastAsia="Times New Roman" w:hAnsi="Times New Roman" w:cs="Times New Roman"/>
        </w:rPr>
        <w:t>Feijóo</w:t>
      </w:r>
      <w:proofErr w:type="spellEnd"/>
      <w:r w:rsidRPr="00834FDD">
        <w:rPr>
          <w:rFonts w:ascii="Times New Roman" w:eastAsia="Times New Roman" w:hAnsi="Times New Roman" w:cs="Times New Roman"/>
        </w:rPr>
        <w:t xml:space="preserve"> sobre la exposición de los menores a impactos publicitarios en cosmética y belleza?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A) Mejoran su autoestima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Genera una necesidad real de cuidados faciales a edades tempranas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Genera secuelas emocionales y dependencia de productos para la autoestima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4. ¿Cuál es la opinión de Beatriz </w:t>
      </w:r>
      <w:proofErr w:type="spellStart"/>
      <w:r w:rsidRPr="00834FDD">
        <w:rPr>
          <w:rFonts w:ascii="Times New Roman" w:eastAsia="Times New Roman" w:hAnsi="Times New Roman" w:cs="Times New Roman"/>
        </w:rPr>
        <w:t>Feijóo</w:t>
      </w:r>
      <w:proofErr w:type="spellEnd"/>
      <w:r w:rsidRPr="00834FDD">
        <w:rPr>
          <w:rFonts w:ascii="Times New Roman" w:eastAsia="Times New Roman" w:hAnsi="Times New Roman" w:cs="Times New Roman"/>
        </w:rPr>
        <w:t xml:space="preserve"> sobre los cuidados faciales en menores a edades tempranas?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A) Son necesarios para la salud de la piel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No son redundantes y aportan beneficios estéticos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No son necesarios y generan necesidades que no existen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lastRenderedPageBreak/>
        <w:t xml:space="preserve">5. ¿Qué recomienda Beatriz </w:t>
      </w:r>
      <w:proofErr w:type="spellStart"/>
      <w:r w:rsidRPr="00834FDD">
        <w:rPr>
          <w:rFonts w:ascii="Times New Roman" w:eastAsia="Times New Roman" w:hAnsi="Times New Roman" w:cs="Times New Roman"/>
        </w:rPr>
        <w:t>Feijóo</w:t>
      </w:r>
      <w:proofErr w:type="spellEnd"/>
      <w:r w:rsidRPr="00834FDD">
        <w:rPr>
          <w:rFonts w:ascii="Times New Roman" w:eastAsia="Times New Roman" w:hAnsi="Times New Roman" w:cs="Times New Roman"/>
        </w:rPr>
        <w:t xml:space="preserve"> como clave para contrarrestar el impacto de la publicidad en los menores en redes sociales?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A) Regular más los contenidos en redes sociales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Aumentar la exposición de publicidad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La educación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6. ¿Qué mensaje destaca Beatriz </w:t>
      </w:r>
      <w:proofErr w:type="spellStart"/>
      <w:r w:rsidRPr="00834FDD">
        <w:rPr>
          <w:rFonts w:ascii="Times New Roman" w:eastAsia="Times New Roman" w:hAnsi="Times New Roman" w:cs="Times New Roman"/>
        </w:rPr>
        <w:t>Feijóo</w:t>
      </w:r>
      <w:proofErr w:type="spellEnd"/>
      <w:r w:rsidRPr="00834FDD">
        <w:rPr>
          <w:rFonts w:ascii="Times New Roman" w:eastAsia="Times New Roman" w:hAnsi="Times New Roman" w:cs="Times New Roman"/>
        </w:rPr>
        <w:t xml:space="preserve"> sobre la relación entre ley e innovación en el ámbito de la publicidad dirigida a menores en redes sociales?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A) La ley siempre va por delante de la innovación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La innovación siempre supera a la ley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La ley va por detrás de la innovación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7. ¿Por qué destaca Beatriz </w:t>
      </w:r>
      <w:proofErr w:type="spellStart"/>
      <w:r w:rsidRPr="00834FDD">
        <w:rPr>
          <w:rFonts w:ascii="Times New Roman" w:eastAsia="Times New Roman" w:hAnsi="Times New Roman" w:cs="Times New Roman"/>
        </w:rPr>
        <w:t>Feijóo</w:t>
      </w:r>
      <w:proofErr w:type="spellEnd"/>
      <w:r w:rsidRPr="00834FDD">
        <w:rPr>
          <w:rFonts w:ascii="Times New Roman" w:eastAsia="Times New Roman" w:hAnsi="Times New Roman" w:cs="Times New Roman"/>
        </w:rPr>
        <w:t xml:space="preserve"> la responsabilidad del receptor en relación con la exposición de los menores a la publicidad en redes sociales?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A) Para limitar su acceso a las redes sociales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Para controlar a los menores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Para fomentar la autocrítica y reflexión del contenido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8. ¿Cuál es la consecuencia mencionada respecto a la exposición temprana de los menores a determinadas rutinas de consumo?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A) Genera dependencia a edades tempranas y desconocimiento de las consecuencias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Genera infancia más autónoma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C) Favorece una menor dependencia de productos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9. ¿Qué recomienda Beatriz </w:t>
      </w:r>
      <w:proofErr w:type="spellStart"/>
      <w:r w:rsidRPr="00834FDD">
        <w:rPr>
          <w:rFonts w:ascii="Times New Roman" w:eastAsia="Times New Roman" w:hAnsi="Times New Roman" w:cs="Times New Roman"/>
        </w:rPr>
        <w:t>Feijóo</w:t>
      </w:r>
      <w:proofErr w:type="spellEnd"/>
      <w:r w:rsidRPr="00834FDD">
        <w:rPr>
          <w:rFonts w:ascii="Times New Roman" w:eastAsia="Times New Roman" w:hAnsi="Times New Roman" w:cs="Times New Roman"/>
        </w:rPr>
        <w:t xml:space="preserve"> como enfoque primordial para contrarrestar las dinámicas del mercado dirigidas a los menores?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A) Regular las redes sociales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Prohibir la publicidad dirigida a menores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C) Educar y reflexionar sobre el contenido familiar y personal  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 xml:space="preserve">10. ¿Por qué es más difícil regular los contenidos en redes sociales, según Beatriz </w:t>
      </w:r>
      <w:proofErr w:type="spellStart"/>
      <w:r w:rsidRPr="00834FDD">
        <w:rPr>
          <w:rFonts w:ascii="Times New Roman" w:eastAsia="Times New Roman" w:hAnsi="Times New Roman" w:cs="Times New Roman"/>
        </w:rPr>
        <w:t>Feijóo</w:t>
      </w:r>
      <w:proofErr w:type="spellEnd"/>
      <w:r w:rsidRPr="00834FDD">
        <w:rPr>
          <w:rFonts w:ascii="Times New Roman" w:eastAsia="Times New Roman" w:hAnsi="Times New Roman" w:cs="Times New Roman"/>
        </w:rPr>
        <w:t>?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A) Por la falta de interés en la regulación</w:t>
      </w:r>
    </w:p>
    <w:p w:rsidR="00834FDD" w:rsidRPr="00834FDD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834FDD">
        <w:rPr>
          <w:rFonts w:ascii="Times New Roman" w:eastAsia="Times New Roman" w:hAnsi="Times New Roman" w:cs="Times New Roman"/>
        </w:rPr>
        <w:t>B) Por la variedad de contenido disponible</w:t>
      </w:r>
    </w:p>
    <w:p w:rsidR="00212235" w:rsidRDefault="00834FDD" w:rsidP="00834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34FDD">
        <w:rPr>
          <w:rFonts w:ascii="Times New Roman" w:eastAsia="Times New Roman" w:hAnsi="Times New Roman" w:cs="Times New Roman"/>
        </w:rPr>
        <w:t xml:space="preserve">C) Por la constante innovación y evolución de las plataformas </w:t>
      </w:r>
    </w:p>
    <w:bookmarkEnd w:id="2"/>
    <w:p w:rsidR="00B50C2B" w:rsidRPr="00B50C2B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4. El debate</w:t>
      </w:r>
    </w:p>
    <w:p w:rsidR="002E3941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un material </w:t>
      </w:r>
      <w:r w:rsidR="006920C1">
        <w:rPr>
          <w:rFonts w:ascii="Times New Roman" w:eastAsia="Times New Roman" w:hAnsi="Times New Roman" w:cs="Times New Roman"/>
          <w:highlight w:val="white"/>
        </w:rPr>
        <w:t>complementario</w:t>
      </w:r>
      <w:r>
        <w:rPr>
          <w:rFonts w:ascii="Times New Roman" w:eastAsia="Times New Roman" w:hAnsi="Times New Roman" w:cs="Times New Roman"/>
          <w:highlight w:val="white"/>
        </w:rPr>
        <w:t xml:space="preserve"> para profundizar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en el debate. Estos recursos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C83C60">
        <w:rPr>
          <w:rFonts w:ascii="Times New Roman" w:eastAsia="Times New Roman" w:hAnsi="Times New Roman" w:cs="Times New Roman"/>
          <w:highlight w:val="white"/>
        </w:rPr>
        <w:t>esta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 problemática</w:t>
      </w:r>
      <w:r w:rsidR="00C83C60">
        <w:rPr>
          <w:rFonts w:ascii="Times New Roman" w:eastAsia="Times New Roman" w:hAnsi="Times New Roman" w:cs="Times New Roman"/>
          <w:highlight w:val="white"/>
        </w:rPr>
        <w:t>. Te proponemos que la clase se divida en tres bloques. Cada bloque leerá en grupo una de estas noticias. A continuación, se realizará un debate.</w:t>
      </w:r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2E3941" w:rsidRDefault="002E3941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C83C60">
        <w:rPr>
          <w:rFonts w:ascii="Times New Roman" w:eastAsia="Times New Roman" w:hAnsi="Times New Roman" w:cs="Times New Roman"/>
          <w:b/>
          <w:highlight w:val="white"/>
        </w:rPr>
        <w:t>Noticia 1:</w:t>
      </w:r>
      <w:r w:rsidR="00C83C60" w:rsidRPr="00C83C60">
        <w:t xml:space="preserve"> </w:t>
      </w:r>
      <w:r w:rsidR="00C83C60" w:rsidRPr="00C83C60">
        <w:rPr>
          <w:rFonts w:ascii="Times New Roman" w:eastAsia="Times New Roman" w:hAnsi="Times New Roman" w:cs="Times New Roman"/>
        </w:rPr>
        <w:t xml:space="preserve">Obsesionadas con el 'skin </w:t>
      </w:r>
      <w:proofErr w:type="spellStart"/>
      <w:r w:rsidR="00C83C60" w:rsidRPr="00C83C60">
        <w:rPr>
          <w:rFonts w:ascii="Times New Roman" w:eastAsia="Times New Roman" w:hAnsi="Times New Roman" w:cs="Times New Roman"/>
        </w:rPr>
        <w:t>care</w:t>
      </w:r>
      <w:proofErr w:type="spellEnd"/>
      <w:r w:rsidR="00C83C60" w:rsidRPr="00C83C60">
        <w:rPr>
          <w:rFonts w:ascii="Times New Roman" w:eastAsia="Times New Roman" w:hAnsi="Times New Roman" w:cs="Times New Roman"/>
        </w:rPr>
        <w:t>' a los 12 años: “He visto cómo niñas compraban productos con retinol”</w:t>
      </w:r>
    </w:p>
    <w:p w:rsidR="002E3941" w:rsidRDefault="00C83C60">
      <w:pPr>
        <w:jc w:val="both"/>
        <w:rPr>
          <w:rFonts w:ascii="Times New Roman" w:eastAsia="Times New Roman" w:hAnsi="Times New Roman" w:cs="Times New Roman"/>
        </w:rPr>
      </w:pPr>
      <w:hyperlink r:id="rId12" w:history="1">
        <w:r w:rsidRPr="00D738B9">
          <w:rPr>
            <w:rStyle w:val="Hipervnculo"/>
            <w:rFonts w:ascii="Times New Roman" w:eastAsia="Times New Roman" w:hAnsi="Times New Roman" w:cs="Times New Roman"/>
          </w:rPr>
          <w:t>https://www.eldiario.es/sociedad/obsesionadas-skin-care-12-anos-he-visto-ninas-compraban-productos-retinol_1_10613208.html</w:t>
        </w:r>
      </w:hyperlink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C83C60">
        <w:rPr>
          <w:rFonts w:ascii="Times New Roman" w:eastAsia="Times New Roman" w:hAnsi="Times New Roman" w:cs="Times New Roman"/>
          <w:b/>
          <w:highlight w:val="white"/>
        </w:rPr>
        <w:t>Noticia 2: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Pr="00C83C60">
        <w:rPr>
          <w:rFonts w:ascii="Times New Roman" w:eastAsia="Times New Roman" w:hAnsi="Times New Roman" w:cs="Times New Roman"/>
        </w:rPr>
        <w:t xml:space="preserve">El fenómeno de las ‘Sephora </w:t>
      </w:r>
      <w:proofErr w:type="spellStart"/>
      <w:r w:rsidRPr="00C83C60">
        <w:rPr>
          <w:rFonts w:ascii="Times New Roman" w:eastAsia="Times New Roman" w:hAnsi="Times New Roman" w:cs="Times New Roman"/>
        </w:rPr>
        <w:t>kids</w:t>
      </w:r>
      <w:proofErr w:type="spellEnd"/>
      <w:r w:rsidRPr="00C83C60">
        <w:rPr>
          <w:rFonts w:ascii="Times New Roman" w:eastAsia="Times New Roman" w:hAnsi="Times New Roman" w:cs="Times New Roman"/>
        </w:rPr>
        <w:t>’: cuando maquillarse deja de ser un juego</w:t>
      </w:r>
    </w:p>
    <w:p w:rsidR="00C83C60" w:rsidRDefault="00C83C60">
      <w:pPr>
        <w:jc w:val="both"/>
        <w:rPr>
          <w:rFonts w:ascii="Times New Roman" w:eastAsia="Times New Roman" w:hAnsi="Times New Roman" w:cs="Times New Roman"/>
        </w:rPr>
      </w:pPr>
      <w:hyperlink r:id="rId13" w:history="1">
        <w:r w:rsidRPr="00D738B9">
          <w:rPr>
            <w:rStyle w:val="Hipervnculo"/>
            <w:rFonts w:ascii="Times New Roman" w:eastAsia="Times New Roman" w:hAnsi="Times New Roman" w:cs="Times New Roman"/>
          </w:rPr>
          <w:t>https://www.ondacero.es/noticias/sociedad/fenomeno-sephora-kids-cuando-maquillarse-deja-ser-juego_2024030765e979a8d33103000130be8f.html</w:t>
        </w:r>
      </w:hyperlink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C83C60" w:rsidRDefault="00C83C60">
      <w:pPr>
        <w:jc w:val="both"/>
        <w:rPr>
          <w:rFonts w:ascii="Times New Roman" w:eastAsia="Times New Roman" w:hAnsi="Times New Roman" w:cs="Times New Roman"/>
        </w:rPr>
      </w:pPr>
      <w:r w:rsidRPr="00C83C60">
        <w:rPr>
          <w:rFonts w:ascii="Times New Roman" w:eastAsia="Times New Roman" w:hAnsi="Times New Roman" w:cs="Times New Roman"/>
          <w:b/>
          <w:highlight w:val="white"/>
        </w:rPr>
        <w:t>Noticia 3: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Pr="00C83C60">
        <w:rPr>
          <w:rFonts w:ascii="Times New Roman" w:eastAsia="Times New Roman" w:hAnsi="Times New Roman" w:cs="Times New Roman"/>
        </w:rPr>
        <w:t xml:space="preserve">Niños sufren lesiones en la piel por productos promocionados por </w:t>
      </w:r>
      <w:proofErr w:type="spellStart"/>
      <w:r w:rsidRPr="00C83C60">
        <w:rPr>
          <w:rFonts w:ascii="Times New Roman" w:eastAsia="Times New Roman" w:hAnsi="Times New Roman" w:cs="Times New Roman"/>
        </w:rPr>
        <w:t>influencers</w:t>
      </w:r>
      <w:proofErr w:type="spellEnd"/>
    </w:p>
    <w:p w:rsidR="00C83C60" w:rsidRDefault="00C83C60">
      <w:pPr>
        <w:jc w:val="both"/>
        <w:rPr>
          <w:rFonts w:ascii="Times New Roman" w:eastAsia="Times New Roman" w:hAnsi="Times New Roman" w:cs="Times New Roman"/>
        </w:rPr>
      </w:pPr>
      <w:hyperlink r:id="rId14" w:history="1">
        <w:r w:rsidRPr="00D738B9">
          <w:rPr>
            <w:rStyle w:val="Hipervnculo"/>
            <w:rFonts w:ascii="Times New Roman" w:eastAsia="Times New Roman" w:hAnsi="Times New Roman" w:cs="Times New Roman"/>
          </w:rPr>
          <w:t>https://www.infobae.com/fortune/2024/04/17/ninos-sufren-lesiones-en-la-piel-por-productos-promocionados-por-influencers/</w:t>
        </w:r>
      </w:hyperlink>
    </w:p>
    <w:p w:rsidR="006920C1" w:rsidRDefault="006920C1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Propuestas para el debate: </w:t>
      </w:r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6920C1" w:rsidRPr="006920C1" w:rsidRDefault="006920C1" w:rsidP="006920C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6920C1">
        <w:rPr>
          <w:rFonts w:ascii="Times New Roman" w:eastAsia="Times New Roman" w:hAnsi="Times New Roman" w:cs="Times New Roman"/>
        </w:rPr>
        <w:t>¿Qué haríais si veis a un familiar o a un conocido menor de edad realizando estas prácticas?</w:t>
      </w:r>
    </w:p>
    <w:p w:rsidR="00C83C60" w:rsidRDefault="006920C1" w:rsidP="006920C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6920C1">
        <w:rPr>
          <w:rFonts w:ascii="Times New Roman" w:eastAsia="Times New Roman" w:hAnsi="Times New Roman" w:cs="Times New Roman"/>
        </w:rPr>
        <w:t>¿</w:t>
      </w:r>
      <w:r w:rsidR="00C83C60">
        <w:rPr>
          <w:rFonts w:ascii="Times New Roman" w:eastAsia="Times New Roman" w:hAnsi="Times New Roman" w:cs="Times New Roman"/>
        </w:rPr>
        <w:t xml:space="preserve">Por qué </w:t>
      </w:r>
      <w:r w:rsidRPr="006920C1">
        <w:rPr>
          <w:rFonts w:ascii="Times New Roman" w:eastAsia="Times New Roman" w:hAnsi="Times New Roman" w:cs="Times New Roman"/>
        </w:rPr>
        <w:t xml:space="preserve">los </w:t>
      </w:r>
      <w:r w:rsidR="00C83C60">
        <w:rPr>
          <w:rFonts w:ascii="Times New Roman" w:eastAsia="Times New Roman" w:hAnsi="Times New Roman" w:cs="Times New Roman"/>
        </w:rPr>
        <w:t xml:space="preserve">pre y adolescentes </w:t>
      </w:r>
      <w:r w:rsidRPr="006920C1">
        <w:rPr>
          <w:rFonts w:ascii="Times New Roman" w:eastAsia="Times New Roman" w:hAnsi="Times New Roman" w:cs="Times New Roman"/>
        </w:rPr>
        <w:t>quieren usar maquillaje a una edad temprana?</w:t>
      </w:r>
    </w:p>
    <w:p w:rsidR="00C83C60" w:rsidRDefault="006920C1" w:rsidP="006920C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C83C60">
        <w:rPr>
          <w:rFonts w:ascii="Times New Roman" w:eastAsia="Times New Roman" w:hAnsi="Times New Roman" w:cs="Times New Roman"/>
        </w:rPr>
        <w:t>¿Cómo creéis que impacta el uso de maquillaje en la autoestima de los adolescentes?</w:t>
      </w:r>
    </w:p>
    <w:p w:rsidR="006920C1" w:rsidRDefault="006920C1" w:rsidP="006920C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C83C60">
        <w:rPr>
          <w:rFonts w:ascii="Times New Roman" w:eastAsia="Times New Roman" w:hAnsi="Times New Roman" w:cs="Times New Roman"/>
        </w:rPr>
        <w:t xml:space="preserve">¿Cómo podrían los medios de comunicación y las redes sociales cambiar la percepción del maquillaje entre </w:t>
      </w:r>
      <w:r w:rsidR="00C83C60">
        <w:rPr>
          <w:rFonts w:ascii="Times New Roman" w:eastAsia="Times New Roman" w:hAnsi="Times New Roman" w:cs="Times New Roman"/>
        </w:rPr>
        <w:t>este sector de la población</w:t>
      </w:r>
      <w:r w:rsidRPr="00C83C60">
        <w:rPr>
          <w:rFonts w:ascii="Times New Roman" w:eastAsia="Times New Roman" w:hAnsi="Times New Roman" w:cs="Times New Roman"/>
        </w:rPr>
        <w:t>?</w:t>
      </w:r>
    </w:p>
    <w:p w:rsidR="00C83C60" w:rsidRPr="00C83C60" w:rsidRDefault="006E2146" w:rsidP="006920C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¿Qué solución aportarías para frenar este consumo de productos estéticos a edades muy tempranas?</w:t>
      </w:r>
    </w:p>
    <w:p w:rsidR="00212235" w:rsidRPr="008D1D17" w:rsidRDefault="00212235">
      <w:pPr>
        <w:jc w:val="both"/>
        <w:rPr>
          <w:rFonts w:ascii="Times New Roman" w:eastAsia="Times New Roman" w:hAnsi="Times New Roman" w:cs="Times New Roman"/>
        </w:rPr>
      </w:pPr>
    </w:p>
    <w:p w:rsidR="00212235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3" w:name="_heading=h.30j0zll" w:colFirst="0" w:colLast="0"/>
      <w:bookmarkEnd w:id="3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4" w:name="_heading=h.afe2i4ypb8ey" w:colFirst="0" w:colLast="0"/>
      <w:bookmarkEnd w:id="4"/>
    </w:p>
    <w:p w:rsidR="009267F8" w:rsidRPr="008D1D17" w:rsidRDefault="00926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</w:p>
    <w:p w:rsidR="00BB7F71" w:rsidRDefault="009267F8">
      <w:pPr>
        <w:rPr>
          <w:rFonts w:ascii="Times New Roman" w:hAnsi="Times New Roman" w:cs="Times New Roman"/>
        </w:rPr>
      </w:pPr>
      <w:r w:rsidRPr="009267F8">
        <w:rPr>
          <w:rFonts w:ascii="Times New Roman" w:hAnsi="Times New Roman" w:cs="Times New Roman"/>
        </w:rPr>
        <w:t xml:space="preserve">Paralelamente al debate del uso de los cosméticos, realizamos una tabla de pros y contras de la utilización de redes sociales a temprana edad. </w:t>
      </w:r>
      <w:r w:rsidR="00BB7F71">
        <w:rPr>
          <w:rFonts w:ascii="Times New Roman" w:hAnsi="Times New Roman" w:cs="Times New Roman"/>
        </w:rPr>
        <w:t>Con ella lograremos generar</w:t>
      </w:r>
      <w:r w:rsidRPr="009267F8">
        <w:rPr>
          <w:rFonts w:ascii="Times New Roman" w:hAnsi="Times New Roman" w:cs="Times New Roman"/>
        </w:rPr>
        <w:t xml:space="preserve"> un debate entre </w:t>
      </w:r>
      <w:r w:rsidR="00BB7F71">
        <w:rPr>
          <w:rFonts w:ascii="Times New Roman" w:hAnsi="Times New Roman" w:cs="Times New Roman"/>
        </w:rPr>
        <w:t>el alumnado.</w:t>
      </w:r>
    </w:p>
    <w:p w:rsidR="009267F8" w:rsidRPr="008D1D17" w:rsidRDefault="009267F8">
      <w:pPr>
        <w:rPr>
          <w:rFonts w:ascii="Times New Roman" w:hAnsi="Times New Roman" w:cs="Times New Roman"/>
        </w:rPr>
      </w:pPr>
    </w:p>
    <w:p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:rsidR="007F11E0" w:rsidRDefault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7F11E0" w:rsidRPr="008D1D17" w:rsidRDefault="007F11E0" w:rsidP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:rsidR="007F11E0" w:rsidRDefault="007F11E0" w:rsidP="007F11E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>
        <w:rPr>
          <w:rFonts w:ascii="Times New Roman" w:eastAsia="Times New Roman" w:hAnsi="Times New Roman" w:cs="Times New Roman"/>
          <w:highlight w:val="white"/>
        </w:rPr>
        <w:t xml:space="preserve">completo. </w:t>
      </w:r>
    </w:p>
    <w:p w:rsidR="007F11E0" w:rsidRPr="004D67F6" w:rsidRDefault="007F11E0" w:rsidP="007F11E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Busca otras noticias, reportajes, crónicas,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etc..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de la misma autoría. ¿Se trata de un periodista especializado?</w:t>
      </w:r>
    </w:p>
    <w:p w:rsidR="007F11E0" w:rsidRDefault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7F11E0" w:rsidRDefault="007F11E0" w:rsidP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:rsidR="00BB7F71" w:rsidRDefault="007F11E0" w:rsidP="00850C93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7F11E0">
        <w:rPr>
          <w:rFonts w:ascii="Times New Roman" w:eastAsia="Times New Roman" w:hAnsi="Times New Roman" w:cs="Times New Roman"/>
          <w:highlight w:val="white"/>
        </w:rPr>
        <w:t>¿</w:t>
      </w:r>
      <w:r w:rsidR="00BB7F71">
        <w:rPr>
          <w:rFonts w:ascii="Times New Roman" w:eastAsia="Times New Roman" w:hAnsi="Times New Roman" w:cs="Times New Roman"/>
          <w:highlight w:val="white"/>
        </w:rPr>
        <w:t>Qué fuentes periodistas ha utilizado para elaborar la noticia?</w:t>
      </w:r>
    </w:p>
    <w:p w:rsidR="00300FDA" w:rsidRDefault="007F11E0" w:rsidP="00850C93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proofErr w:type="gramStart"/>
      <w:r w:rsidRPr="007F11E0">
        <w:rPr>
          <w:rFonts w:ascii="Times New Roman" w:eastAsia="Times New Roman" w:hAnsi="Times New Roman" w:cs="Times New Roman"/>
          <w:highlight w:val="white"/>
        </w:rPr>
        <w:t>Qué otras fuentes informativas podrían completar la noticia para captar otros puntos de vista?</w:t>
      </w:r>
      <w:proofErr w:type="gramEnd"/>
      <w:r w:rsidRPr="007F11E0"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7F11E0" w:rsidRPr="00BB7F71" w:rsidRDefault="00BB7F71" w:rsidP="007F11E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Si acudieras a un local de Sephora o cualquier otro establecimiento parecido, ¿a quién entrevistarías y qué preguntarías?</w:t>
      </w:r>
    </w:p>
    <w:p w:rsidR="00385F93" w:rsidRPr="008D1D17" w:rsidRDefault="00385F93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212235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BB7F71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717220">
        <w:rPr>
          <w:rFonts w:ascii="Times New Roman" w:eastAsia="Times New Roman" w:hAnsi="Times New Roman" w:cs="Times New Roman"/>
          <w:highlight w:val="white"/>
        </w:rPr>
        <w:t>_</w:t>
      </w:r>
      <w:r w:rsidRPr="00717220">
        <w:rPr>
          <w:rFonts w:ascii="Times New Roman" w:eastAsia="Times New Roman" w:hAnsi="Times New Roman" w:cs="Times New Roman"/>
          <w:highlight w:val="white"/>
        </w:rPr>
        <w:t xml:space="preserve"> El </w:t>
      </w:r>
      <w:r w:rsidR="00717220">
        <w:rPr>
          <w:rFonts w:ascii="Times New Roman" w:eastAsia="Times New Roman" w:hAnsi="Times New Roman" w:cs="Times New Roman"/>
          <w:highlight w:val="white"/>
        </w:rPr>
        <w:t>titular</w:t>
      </w:r>
    </w:p>
    <w:p w:rsidR="00C4079E" w:rsidRDefault="00C4079E" w:rsidP="00C4079E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Observa el titular. ¿Qué </w:t>
      </w:r>
      <w:r w:rsidR="009434EF">
        <w:rPr>
          <w:rFonts w:ascii="Times New Roman" w:eastAsia="Times New Roman" w:hAnsi="Times New Roman" w:cs="Times New Roman"/>
          <w:highlight w:val="white"/>
        </w:rPr>
        <w:t xml:space="preserve">palabras </w:t>
      </w:r>
      <w:r>
        <w:rPr>
          <w:rFonts w:ascii="Times New Roman" w:eastAsia="Times New Roman" w:hAnsi="Times New Roman" w:cs="Times New Roman"/>
          <w:highlight w:val="white"/>
        </w:rPr>
        <w:t xml:space="preserve">del titular te llaman la atención y por qué consideras que </w:t>
      </w:r>
      <w:r w:rsidR="009434EF">
        <w:rPr>
          <w:rFonts w:ascii="Times New Roman" w:eastAsia="Times New Roman" w:hAnsi="Times New Roman" w:cs="Times New Roman"/>
          <w:highlight w:val="white"/>
        </w:rPr>
        <w:t>se han elegido?</w:t>
      </w:r>
    </w:p>
    <w:p w:rsidR="009434EF" w:rsidRPr="00C4079E" w:rsidRDefault="00044527" w:rsidP="00C4079E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Ofrece un titular diferente y justifica su elección. </w:t>
      </w:r>
    </w:p>
    <w:p w:rsidR="00385F93" w:rsidRDefault="00385F93" w:rsidP="00385F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:rsidR="00385F93" w:rsidRDefault="00385F93" w:rsidP="00385F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:rsidR="00385F93" w:rsidRDefault="00385F93" w:rsidP="00385F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:rsidR="00385F93" w:rsidRDefault="00385F93" w:rsidP="00385F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:rsidR="00385F93" w:rsidRDefault="00385F93" w:rsidP="00385F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:rsidR="00385F93" w:rsidRDefault="00385F93" w:rsidP="00385F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:rsidR="008635D7" w:rsidRPr="00D17093" w:rsidRDefault="008635D7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bookmarkStart w:id="5" w:name="_GoBack"/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 xml:space="preserve">Autoría de esta guía docente: </w:t>
      </w:r>
      <w:r w:rsidRPr="00FF3D95"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  <w:t xml:space="preserve"> </w:t>
      </w:r>
      <w:r w:rsidR="00954A4E" w:rsidRPr="00954A4E">
        <w:rPr>
          <w:rFonts w:ascii="Times New Roman" w:eastAsia="Times New Roman" w:hAnsi="Times New Roman" w:cs="Times New Roman"/>
          <w:color w:val="7F7F7F" w:themeColor="text1" w:themeTint="80"/>
        </w:rPr>
        <w:t xml:space="preserve">Alba Ríos Palomo, Lydia </w:t>
      </w:r>
      <w:proofErr w:type="spellStart"/>
      <w:r w:rsidR="00954A4E" w:rsidRPr="00954A4E">
        <w:rPr>
          <w:rFonts w:ascii="Times New Roman" w:eastAsia="Times New Roman" w:hAnsi="Times New Roman" w:cs="Times New Roman"/>
          <w:color w:val="7F7F7F" w:themeColor="text1" w:themeTint="80"/>
        </w:rPr>
        <w:t>Moezzi</w:t>
      </w:r>
      <w:proofErr w:type="spellEnd"/>
      <w:r w:rsidR="00954A4E" w:rsidRPr="00954A4E">
        <w:rPr>
          <w:rFonts w:ascii="Times New Roman" w:eastAsia="Times New Roman" w:hAnsi="Times New Roman" w:cs="Times New Roman"/>
          <w:color w:val="7F7F7F" w:themeColor="text1" w:themeTint="80"/>
        </w:rPr>
        <w:t xml:space="preserve"> Ruiz y Estela de los Remedios Moral Domínguez</w:t>
      </w:r>
      <w:bookmarkEnd w:id="5"/>
    </w:p>
    <w:sectPr w:rsidR="008635D7" w:rsidRPr="00D17093" w:rsidSect="00385F93">
      <w:headerReference w:type="default" r:id="rId15"/>
      <w:footerReference w:type="default" r:id="rId16"/>
      <w:footerReference w:type="first" r:id="rId17"/>
      <w:pgSz w:w="11906" w:h="16838"/>
      <w:pgMar w:top="851" w:right="1134" w:bottom="709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B9" w:rsidRDefault="000430B9">
      <w:r>
        <w:separator/>
      </w:r>
    </w:p>
  </w:endnote>
  <w:endnote w:type="continuationSeparator" w:id="0">
    <w:p w:rsidR="000430B9" w:rsidRDefault="0004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-S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panose1 w:val="00000000000000000000"/>
    <w:charset w:val="00"/>
    <w:family w:val="roman"/>
    <w:notTrueType/>
    <w:pitch w:val="default"/>
  </w:font>
  <w:font w:name="France">
    <w:panose1 w:val="00000000000000000000"/>
    <w:charset w:val="00"/>
    <w:family w:val="roman"/>
    <w:notTrueType/>
    <w:pitch w:val="default"/>
  </w:font>
  <w:font w:name="Helvetica Neue Light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Pr="008635D7">
      <w:rPr>
        <w:caps/>
        <w:color w:val="5B9BD5" w:themeColor="accent1"/>
        <w:sz w:val="20"/>
        <w:szCs w:val="20"/>
      </w:rPr>
      <w:t>2</w:t>
    </w:r>
    <w:r w:rsidRPr="008635D7">
      <w:rPr>
        <w:caps/>
        <w:color w:val="5B9BD5" w:themeColor="accent1"/>
        <w:sz w:val="20"/>
        <w:szCs w:val="20"/>
      </w:rPr>
      <w:fldChar w:fldCharType="end"/>
    </w:r>
  </w:p>
  <w:p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B9" w:rsidRDefault="000430B9">
      <w:r>
        <w:separator/>
      </w:r>
    </w:p>
  </w:footnote>
  <w:footnote w:type="continuationSeparator" w:id="0">
    <w:p w:rsidR="000430B9" w:rsidRDefault="0004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DE5782"/>
    <w:multiLevelType w:val="hybridMultilevel"/>
    <w:tmpl w:val="AB08E0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3922"/>
    <w:multiLevelType w:val="hybridMultilevel"/>
    <w:tmpl w:val="241E13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C5F50DC"/>
    <w:multiLevelType w:val="hybridMultilevel"/>
    <w:tmpl w:val="073AB1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0"/>
  </w:num>
  <w:num w:numId="5">
    <w:abstractNumId w:val="9"/>
  </w:num>
  <w:num w:numId="6">
    <w:abstractNumId w:val="19"/>
  </w:num>
  <w:num w:numId="7">
    <w:abstractNumId w:val="21"/>
  </w:num>
  <w:num w:numId="8">
    <w:abstractNumId w:val="6"/>
  </w:num>
  <w:num w:numId="9">
    <w:abstractNumId w:val="7"/>
  </w:num>
  <w:num w:numId="10">
    <w:abstractNumId w:val="18"/>
  </w:num>
  <w:num w:numId="11">
    <w:abstractNumId w:val="4"/>
  </w:num>
  <w:num w:numId="12">
    <w:abstractNumId w:val="22"/>
  </w:num>
  <w:num w:numId="13">
    <w:abstractNumId w:val="16"/>
  </w:num>
  <w:num w:numId="14">
    <w:abstractNumId w:val="3"/>
  </w:num>
  <w:num w:numId="15">
    <w:abstractNumId w:val="0"/>
  </w:num>
  <w:num w:numId="16">
    <w:abstractNumId w:val="1"/>
  </w:num>
  <w:num w:numId="17">
    <w:abstractNumId w:val="17"/>
  </w:num>
  <w:num w:numId="18">
    <w:abstractNumId w:val="13"/>
  </w:num>
  <w:num w:numId="19">
    <w:abstractNumId w:val="8"/>
  </w:num>
  <w:num w:numId="20">
    <w:abstractNumId w:val="5"/>
  </w:num>
  <w:num w:numId="21">
    <w:abstractNumId w:val="2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35"/>
    <w:rsid w:val="00010F23"/>
    <w:rsid w:val="00032701"/>
    <w:rsid w:val="0003376E"/>
    <w:rsid w:val="000430B9"/>
    <w:rsid w:val="00044527"/>
    <w:rsid w:val="00062AB9"/>
    <w:rsid w:val="00083919"/>
    <w:rsid w:val="00142208"/>
    <w:rsid w:val="001A0F81"/>
    <w:rsid w:val="001E533F"/>
    <w:rsid w:val="001F5CDA"/>
    <w:rsid w:val="001F751C"/>
    <w:rsid w:val="00203440"/>
    <w:rsid w:val="00212235"/>
    <w:rsid w:val="002742FD"/>
    <w:rsid w:val="002E3941"/>
    <w:rsid w:val="00300FDA"/>
    <w:rsid w:val="00307AE2"/>
    <w:rsid w:val="00342B11"/>
    <w:rsid w:val="0037024C"/>
    <w:rsid w:val="00385F93"/>
    <w:rsid w:val="003E0988"/>
    <w:rsid w:val="003F298A"/>
    <w:rsid w:val="004D67F6"/>
    <w:rsid w:val="004F7C84"/>
    <w:rsid w:val="00541634"/>
    <w:rsid w:val="005A21B3"/>
    <w:rsid w:val="005C24A9"/>
    <w:rsid w:val="005F2826"/>
    <w:rsid w:val="00612A4D"/>
    <w:rsid w:val="00636217"/>
    <w:rsid w:val="00655084"/>
    <w:rsid w:val="00674CEA"/>
    <w:rsid w:val="006814F5"/>
    <w:rsid w:val="006920C1"/>
    <w:rsid w:val="006B6D83"/>
    <w:rsid w:val="006C098D"/>
    <w:rsid w:val="006E2146"/>
    <w:rsid w:val="00717220"/>
    <w:rsid w:val="00746999"/>
    <w:rsid w:val="007B1634"/>
    <w:rsid w:val="007F11E0"/>
    <w:rsid w:val="007F6424"/>
    <w:rsid w:val="00834FDD"/>
    <w:rsid w:val="008507AF"/>
    <w:rsid w:val="00860520"/>
    <w:rsid w:val="008635D7"/>
    <w:rsid w:val="00873099"/>
    <w:rsid w:val="008D1D17"/>
    <w:rsid w:val="008E24BE"/>
    <w:rsid w:val="008E3829"/>
    <w:rsid w:val="009267F8"/>
    <w:rsid w:val="009434EF"/>
    <w:rsid w:val="00954A4E"/>
    <w:rsid w:val="009D167F"/>
    <w:rsid w:val="00A47309"/>
    <w:rsid w:val="00A75AC6"/>
    <w:rsid w:val="00A81763"/>
    <w:rsid w:val="00AA7ADA"/>
    <w:rsid w:val="00AC7257"/>
    <w:rsid w:val="00AE4878"/>
    <w:rsid w:val="00AF43A7"/>
    <w:rsid w:val="00B50C2B"/>
    <w:rsid w:val="00B66EBF"/>
    <w:rsid w:val="00BB7F71"/>
    <w:rsid w:val="00C4079E"/>
    <w:rsid w:val="00C83C60"/>
    <w:rsid w:val="00CA1565"/>
    <w:rsid w:val="00D17093"/>
    <w:rsid w:val="00D36A5E"/>
    <w:rsid w:val="00D745C9"/>
    <w:rsid w:val="00D9526D"/>
    <w:rsid w:val="00DB4238"/>
    <w:rsid w:val="00EF0411"/>
    <w:rsid w:val="00F37679"/>
    <w:rsid w:val="00F42DA1"/>
    <w:rsid w:val="00F45B71"/>
    <w:rsid w:val="00F62B61"/>
    <w:rsid w:val="00FC2600"/>
    <w:rsid w:val="00FC27DE"/>
    <w:rsid w:val="00FD2C59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A0EEE"/>
  <w15:docId w15:val="{0E6729D2-D685-44C2-872E-E5AE2048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ndacero.es/noticias/sociedad/fenomeno-sephora-kids-cuando-maquillarse-deja-ser-juego_2024030765e979a8d33103000130be8f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ldiario.es/sociedad/obsesionadas-skin-care-12-anos-he-visto-ninas-compraban-productos-retinol_1_10613208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diario.es/la-rioja/fiebre-cuidado-facial-infancia-fenomeno-sephora-kids-atrae-marcas-preocupa-psicologos-dermatologos_1_11247863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m.tiktok.com/ZGeQ6yNmH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ldiario.es/la-rioja/fiebre-cuidado-facial-infancia-fenomeno-sephora-kids-atrae-marcas-preocupa-psicologos-dermatologos_1_11247863.html" TargetMode="External"/><Relationship Id="rId14" Type="http://schemas.openxmlformats.org/officeDocument/2006/relationships/hyperlink" Target="https://www.infobae.com/fortune/2024/04/17/ninos-sufren-lesiones-en-la-piel-por-productos-promocionados-por-influencer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498C00-8934-46C6-852A-994B7157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1379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Lopez Romero</cp:lastModifiedBy>
  <cp:revision>20</cp:revision>
  <dcterms:created xsi:type="dcterms:W3CDTF">2024-12-10T13:12:00Z</dcterms:created>
  <dcterms:modified xsi:type="dcterms:W3CDTF">2024-12-16T10:27:00Z</dcterms:modified>
</cp:coreProperties>
</file>